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35754" w14:textId="3E04B7E7" w:rsidR="005C231F" w:rsidRDefault="005C231F">
      <w:proofErr w:type="spellStart"/>
      <w:r>
        <w:rPr>
          <w:rFonts w:ascii="Arial" w:eastAsia="Times New Roman" w:hAnsi="Arial"/>
          <w:color w:val="000000"/>
          <w:sz w:val="27"/>
          <w:szCs w:val="27"/>
        </w:rPr>
        <w:t>Kellsarr</w:t>
      </w:r>
      <w:proofErr w:type="spellEnd"/>
      <w:r>
        <w:rPr>
          <w:rFonts w:ascii="Arial" w:eastAsia="Times New Roman" w:hAnsi="Arial"/>
          <w:color w:val="000000"/>
          <w:sz w:val="27"/>
          <w:szCs w:val="27"/>
        </w:rPr>
        <w:t xml:space="preserve"> Family Practice – Disclaimer</w:t>
      </w:r>
      <w:r>
        <w:rPr>
          <w:rFonts w:ascii="Arial" w:eastAsia="Times New Roman" w:hAnsi="Arial"/>
          <w:color w:val="000000"/>
          <w:sz w:val="27"/>
          <w:szCs w:val="27"/>
        </w:rPr>
        <w:br/>
      </w:r>
      <w:r>
        <w:rPr>
          <w:rFonts w:ascii="Arial" w:eastAsia="Times New Roman" w:hAnsi="Arial"/>
          <w:color w:val="000000"/>
          <w:sz w:val="27"/>
          <w:szCs w:val="27"/>
        </w:rPr>
        <w:br/>
      </w:r>
      <w:proofErr w:type="spellStart"/>
      <w:r>
        <w:rPr>
          <w:rFonts w:ascii="Arial" w:eastAsia="Times New Roman" w:hAnsi="Arial"/>
          <w:color w:val="000000"/>
          <w:sz w:val="27"/>
          <w:szCs w:val="27"/>
        </w:rPr>
        <w:t>Disclaimer</w:t>
      </w:r>
      <w:proofErr w:type="spellEnd"/>
      <w:r>
        <w:rPr>
          <w:rFonts w:ascii="Arial" w:eastAsia="Times New Roman" w:hAnsi="Arial"/>
          <w:color w:val="000000"/>
          <w:sz w:val="27"/>
          <w:szCs w:val="27"/>
        </w:rPr>
        <w:br/>
      </w:r>
      <w:r>
        <w:rPr>
          <w:rFonts w:ascii="Arial" w:eastAsia="Times New Roman" w:hAnsi="Arial"/>
          <w:color w:val="000000"/>
          <w:sz w:val="27"/>
          <w:szCs w:val="27"/>
        </w:rPr>
        <w:br/>
      </w:r>
      <w:proofErr w:type="spellStart"/>
      <w:r>
        <w:rPr>
          <w:rFonts w:ascii="Arial" w:eastAsia="Times New Roman" w:hAnsi="Arial"/>
          <w:color w:val="000000"/>
          <w:sz w:val="27"/>
          <w:szCs w:val="27"/>
        </w:rPr>
        <w:t>Kellsarr</w:t>
      </w:r>
      <w:proofErr w:type="spellEnd"/>
      <w:r>
        <w:rPr>
          <w:rFonts w:ascii="Arial" w:eastAsia="Times New Roman" w:hAnsi="Arial"/>
          <w:color w:val="000000"/>
          <w:sz w:val="27"/>
          <w:szCs w:val="27"/>
        </w:rPr>
        <w:t xml:space="preserve"> Family Practice provides independent family support, guidance, practical assistance, and signposting services to individuals and families experiencing periods of change, uncertainty, or difficulty.</w:t>
      </w:r>
      <w:r>
        <w:rPr>
          <w:rFonts w:ascii="Arial" w:eastAsia="Times New Roman" w:hAnsi="Arial"/>
          <w:color w:val="000000"/>
          <w:sz w:val="27"/>
          <w:szCs w:val="27"/>
        </w:rPr>
        <w:br/>
      </w:r>
      <w:r>
        <w:rPr>
          <w:rFonts w:ascii="Arial" w:eastAsia="Times New Roman" w:hAnsi="Arial"/>
          <w:color w:val="000000"/>
          <w:sz w:val="27"/>
          <w:szCs w:val="27"/>
        </w:rPr>
        <w:br/>
        <w:t>Our aim is to offer compassionate, professional support that helps clients make informed decisions and access appropriate resources. However, we are not a firm of solicitors and do not provide reserved legal activities, legal representation, or legal advice.</w:t>
      </w:r>
      <w:r>
        <w:rPr>
          <w:rFonts w:ascii="Arial" w:eastAsia="Times New Roman" w:hAnsi="Arial"/>
          <w:color w:val="000000"/>
          <w:sz w:val="27"/>
          <w:szCs w:val="27"/>
        </w:rPr>
        <w:br/>
      </w:r>
      <w:r>
        <w:rPr>
          <w:rFonts w:ascii="Arial" w:eastAsia="Times New Roman" w:hAnsi="Arial"/>
          <w:color w:val="000000"/>
          <w:sz w:val="27"/>
          <w:szCs w:val="27"/>
        </w:rPr>
        <w:br/>
        <w:t xml:space="preserve">Any information, guidance, or resources provided by </w:t>
      </w:r>
      <w:proofErr w:type="spellStart"/>
      <w:r>
        <w:rPr>
          <w:rFonts w:ascii="Arial" w:eastAsia="Times New Roman" w:hAnsi="Arial"/>
          <w:color w:val="000000"/>
          <w:sz w:val="27"/>
          <w:szCs w:val="27"/>
        </w:rPr>
        <w:t>Kellsarr</w:t>
      </w:r>
      <w:proofErr w:type="spellEnd"/>
      <w:r>
        <w:rPr>
          <w:rFonts w:ascii="Arial" w:eastAsia="Times New Roman" w:hAnsi="Arial"/>
          <w:color w:val="000000"/>
          <w:sz w:val="27"/>
          <w:szCs w:val="27"/>
        </w:rPr>
        <w:t xml:space="preserve"> Family Practice are intended for general informational and supportive purposes only and should not be relied upon as a substitute for independent legal, financial, medical, or other professional advice.</w:t>
      </w:r>
      <w:r>
        <w:rPr>
          <w:rFonts w:ascii="Arial" w:eastAsia="Times New Roman" w:hAnsi="Arial"/>
          <w:color w:val="000000"/>
          <w:sz w:val="27"/>
          <w:szCs w:val="27"/>
        </w:rPr>
        <w:br/>
      </w:r>
      <w:r>
        <w:rPr>
          <w:rFonts w:ascii="Arial" w:eastAsia="Times New Roman" w:hAnsi="Arial"/>
          <w:color w:val="000000"/>
          <w:sz w:val="27"/>
          <w:szCs w:val="27"/>
        </w:rPr>
        <w:br/>
        <w:t>Where appropriate, clients may be encouraged to seek advice from a qualified solicitor, barrister, mediator, counsellor, healthcare professional, or other suitably qualified specialist.</w:t>
      </w:r>
      <w:r>
        <w:rPr>
          <w:rFonts w:ascii="Arial" w:eastAsia="Times New Roman" w:hAnsi="Arial"/>
          <w:color w:val="000000"/>
          <w:sz w:val="27"/>
          <w:szCs w:val="27"/>
        </w:rPr>
        <w:br/>
      </w:r>
      <w:r>
        <w:rPr>
          <w:rFonts w:ascii="Arial" w:eastAsia="Times New Roman" w:hAnsi="Arial"/>
          <w:color w:val="000000"/>
          <w:sz w:val="27"/>
          <w:szCs w:val="27"/>
        </w:rPr>
        <w:br/>
        <w:t xml:space="preserve">While every effort is made to ensure that information provided is accurate and up to date, </w:t>
      </w:r>
      <w:proofErr w:type="spellStart"/>
      <w:r>
        <w:rPr>
          <w:rFonts w:ascii="Arial" w:eastAsia="Times New Roman" w:hAnsi="Arial"/>
          <w:color w:val="000000"/>
          <w:sz w:val="27"/>
          <w:szCs w:val="27"/>
        </w:rPr>
        <w:t>Kellsarr</w:t>
      </w:r>
      <w:proofErr w:type="spellEnd"/>
      <w:r>
        <w:rPr>
          <w:rFonts w:ascii="Arial" w:eastAsia="Times New Roman" w:hAnsi="Arial"/>
          <w:color w:val="000000"/>
          <w:sz w:val="27"/>
          <w:szCs w:val="27"/>
        </w:rPr>
        <w:t xml:space="preserve"> Family Practice accepts no liability for any loss, damage, or consequences arising from reliance on information or guidance supplied through our services or website.</w:t>
      </w:r>
      <w:r>
        <w:rPr>
          <w:rFonts w:ascii="Arial" w:eastAsia="Times New Roman" w:hAnsi="Arial"/>
          <w:color w:val="000000"/>
          <w:sz w:val="27"/>
          <w:szCs w:val="27"/>
        </w:rPr>
        <w:br/>
      </w:r>
      <w:r>
        <w:rPr>
          <w:rFonts w:ascii="Arial" w:eastAsia="Times New Roman" w:hAnsi="Arial"/>
          <w:color w:val="000000"/>
          <w:sz w:val="27"/>
          <w:szCs w:val="27"/>
        </w:rPr>
        <w:br/>
        <w:t xml:space="preserve">Any signposting to external organisations, websites, or support services is provided for convenience only. </w:t>
      </w:r>
      <w:proofErr w:type="spellStart"/>
      <w:r>
        <w:rPr>
          <w:rFonts w:ascii="Arial" w:eastAsia="Times New Roman" w:hAnsi="Arial"/>
          <w:color w:val="000000"/>
          <w:sz w:val="27"/>
          <w:szCs w:val="27"/>
        </w:rPr>
        <w:t>Kellsarr</w:t>
      </w:r>
      <w:proofErr w:type="spellEnd"/>
      <w:r>
        <w:rPr>
          <w:rFonts w:ascii="Arial" w:eastAsia="Times New Roman" w:hAnsi="Arial"/>
          <w:color w:val="000000"/>
          <w:sz w:val="27"/>
          <w:szCs w:val="27"/>
        </w:rPr>
        <w:t xml:space="preserve"> Family Practice does not endorse or accept responsibility for the content, policies, or services of third-party organisations.</w:t>
      </w:r>
      <w:r>
        <w:rPr>
          <w:rFonts w:ascii="Arial" w:eastAsia="Times New Roman" w:hAnsi="Arial"/>
          <w:color w:val="000000"/>
          <w:sz w:val="27"/>
          <w:szCs w:val="27"/>
        </w:rPr>
        <w:br/>
      </w:r>
      <w:r>
        <w:rPr>
          <w:rFonts w:ascii="Arial" w:eastAsia="Times New Roman" w:hAnsi="Arial"/>
          <w:color w:val="000000"/>
          <w:sz w:val="27"/>
          <w:szCs w:val="27"/>
        </w:rPr>
        <w:br/>
        <w:t>All client interactions are treated with respect and professionalism, and personal information is handled in accordance with applicable data protection legislation and our Privacy Policy.</w:t>
      </w:r>
      <w:r>
        <w:rPr>
          <w:rFonts w:ascii="Arial" w:eastAsia="Times New Roman" w:hAnsi="Arial"/>
          <w:color w:val="000000"/>
          <w:sz w:val="27"/>
          <w:szCs w:val="27"/>
        </w:rPr>
        <w:br/>
      </w:r>
      <w:r>
        <w:rPr>
          <w:rFonts w:ascii="Arial" w:eastAsia="Times New Roman" w:hAnsi="Arial"/>
          <w:color w:val="000000"/>
          <w:sz w:val="27"/>
          <w:szCs w:val="27"/>
        </w:rPr>
        <w:br/>
        <w:t>By using this website or engaging with our services, you acknowledge and accept the terms of this disclaimer.</w:t>
      </w:r>
      <w:r>
        <w:rPr>
          <w:rFonts w:ascii="Arial" w:eastAsia="Times New Roman" w:hAnsi="Arial"/>
          <w:color w:val="000000"/>
          <w:sz w:val="27"/>
          <w:szCs w:val="27"/>
        </w:rPr>
        <w:br/>
      </w:r>
      <w:r>
        <w:rPr>
          <w:rFonts w:ascii="Arial" w:eastAsia="Times New Roman" w:hAnsi="Arial"/>
          <w:color w:val="000000"/>
          <w:sz w:val="27"/>
          <w:szCs w:val="27"/>
        </w:rPr>
        <w:br/>
        <w:t>---</w:t>
      </w:r>
      <w:r>
        <w:rPr>
          <w:rFonts w:ascii="Arial" w:eastAsia="Times New Roman" w:hAnsi="Arial"/>
          <w:color w:val="000000"/>
          <w:sz w:val="27"/>
          <w:szCs w:val="27"/>
        </w:rPr>
        <w:br/>
      </w:r>
      <w:r>
        <w:rPr>
          <w:rFonts w:ascii="Arial" w:eastAsia="Times New Roman" w:hAnsi="Arial"/>
          <w:color w:val="000000"/>
          <w:sz w:val="27"/>
          <w:szCs w:val="27"/>
        </w:rPr>
        <w:br/>
      </w:r>
      <w:proofErr w:type="spellStart"/>
      <w:r>
        <w:rPr>
          <w:rFonts w:ascii="Arial" w:eastAsia="Times New Roman" w:hAnsi="Arial"/>
          <w:color w:val="000000"/>
          <w:sz w:val="27"/>
          <w:szCs w:val="27"/>
        </w:rPr>
        <w:t>Kellsarr</w:t>
      </w:r>
      <w:proofErr w:type="spellEnd"/>
      <w:r>
        <w:rPr>
          <w:rFonts w:ascii="Arial" w:eastAsia="Times New Roman" w:hAnsi="Arial"/>
          <w:color w:val="000000"/>
          <w:sz w:val="27"/>
          <w:szCs w:val="27"/>
        </w:rPr>
        <w:t xml:space="preserve"> Family Practice</w:t>
      </w:r>
      <w:r>
        <w:rPr>
          <w:rFonts w:ascii="Arial" w:eastAsia="Times New Roman" w:hAnsi="Arial"/>
          <w:color w:val="000000"/>
          <w:sz w:val="27"/>
          <w:szCs w:val="27"/>
        </w:rPr>
        <w:br/>
      </w:r>
      <w:r>
        <w:rPr>
          <w:rFonts w:ascii="Arial" w:eastAsia="Times New Roman" w:hAnsi="Arial"/>
          <w:color w:val="000000"/>
          <w:sz w:val="27"/>
          <w:szCs w:val="27"/>
        </w:rPr>
        <w:br/>
        <w:t>Supporting families with clarity, compassion, dignity, and practical guidance. </w:t>
      </w:r>
    </w:p>
    <w:sectPr w:rsidR="005C23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9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231F"/>
    <w:rsid w:val="005C231F"/>
    <w:rsid w:val="00BD3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185A0E"/>
  <w15:chartTrackingRefBased/>
  <w15:docId w15:val="{4F88855E-A186-2B46-B979-C44766F13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23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23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3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23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23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23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23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23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23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23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23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3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23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23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23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23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23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23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23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23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23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23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23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23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231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23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23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23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23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Kelly</dc:creator>
  <cp:keywords/>
  <dc:description/>
  <cp:lastModifiedBy>david kelly</cp:lastModifiedBy>
  <cp:revision>2</cp:revision>
  <dcterms:created xsi:type="dcterms:W3CDTF">2026-06-13T13:55:00Z</dcterms:created>
  <dcterms:modified xsi:type="dcterms:W3CDTF">2026-06-13T13:56:00Z</dcterms:modified>
</cp:coreProperties>
</file>